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DE8" w:rsidRPr="000828BF" w:rsidRDefault="00A95DE8" w:rsidP="00A95DE8">
      <w:pPr>
        <w:spacing w:before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28BF">
        <w:rPr>
          <w:rFonts w:ascii="Times New Roman" w:hAnsi="Times New Roman" w:cs="Times New Roman"/>
          <w:b/>
          <w:bCs/>
          <w:sz w:val="28"/>
          <w:szCs w:val="28"/>
        </w:rPr>
        <w:t xml:space="preserve">Досудебный порядок подачи жалобы и порядок </w:t>
      </w:r>
    </w:p>
    <w:p w:rsidR="00A95DE8" w:rsidRPr="000828BF" w:rsidRDefault="00A95DE8" w:rsidP="00A95DE8">
      <w:pPr>
        <w:spacing w:before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28BF">
        <w:rPr>
          <w:rFonts w:ascii="Times New Roman" w:hAnsi="Times New Roman" w:cs="Times New Roman"/>
          <w:b/>
          <w:bCs/>
          <w:sz w:val="28"/>
          <w:szCs w:val="28"/>
        </w:rPr>
        <w:t>ее рассмотрения Министерством</w:t>
      </w:r>
    </w:p>
    <w:p w:rsidR="00A95DE8" w:rsidRPr="000828BF" w:rsidRDefault="00A95DE8" w:rsidP="00A95DE8">
      <w:pPr>
        <w:spacing w:before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0885" w:rsidRPr="00636053" w:rsidRDefault="006D0885" w:rsidP="006D0885">
      <w:pPr>
        <w:pStyle w:val="a3"/>
        <w:ind w:firstLine="567"/>
        <w:jc w:val="both"/>
        <w:rPr>
          <w:rFonts w:ascii="Times New Roman" w:eastAsia="Times New Roman" w:hAnsi="Times New Roman"/>
          <w:color w:val="020B22"/>
          <w:sz w:val="28"/>
          <w:szCs w:val="28"/>
          <w:lang w:eastAsia="ru-RU"/>
        </w:rPr>
      </w:pPr>
      <w:r w:rsidRPr="00636053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Поставщики социальных услуг, права и законные интересы которых,</w:t>
      </w:r>
      <w:r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br/>
      </w:r>
      <w:r w:rsidRPr="00636053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по их мнению, были непосредственно нарушены в рамках осуществления регионального государственного контрол</w:t>
      </w:r>
      <w:r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я,</w:t>
      </w:r>
      <w:r w:rsidRPr="00636053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 xml:space="preserve"> имеют право на досудебное обжалование:</w:t>
      </w:r>
    </w:p>
    <w:p w:rsidR="006D0885" w:rsidRDefault="006D0885" w:rsidP="006D0885">
      <w:pPr>
        <w:pStyle w:val="a3"/>
        <w:ind w:firstLine="567"/>
        <w:jc w:val="both"/>
        <w:rPr>
          <w:rFonts w:ascii="Times New Roman" w:eastAsia="Times New Roman" w:hAnsi="Times New Roman"/>
          <w:color w:val="020B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а) р</w:t>
      </w:r>
      <w:r w:rsidRPr="00636053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ешений о проведении контрольных (надзорных) мероприятий</w:t>
      </w:r>
      <w:r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;</w:t>
      </w:r>
    </w:p>
    <w:p w:rsidR="006D0885" w:rsidRDefault="006D0885" w:rsidP="006D0885">
      <w:pPr>
        <w:pStyle w:val="a3"/>
        <w:ind w:firstLine="567"/>
        <w:jc w:val="both"/>
        <w:rPr>
          <w:rFonts w:ascii="Times New Roman" w:eastAsia="Times New Roman" w:hAnsi="Times New Roman"/>
          <w:color w:val="020B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б) а</w:t>
      </w:r>
      <w:r w:rsidRPr="00636053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ктов, предписаний об </w:t>
      </w:r>
      <w:r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устранении выявленных нарушений;</w:t>
      </w:r>
    </w:p>
    <w:p w:rsidR="006D0885" w:rsidRDefault="006D0885" w:rsidP="006D0885">
      <w:pPr>
        <w:pStyle w:val="a3"/>
        <w:ind w:firstLine="567"/>
        <w:jc w:val="both"/>
        <w:rPr>
          <w:rFonts w:ascii="Times New Roman" w:eastAsia="Times New Roman" w:hAnsi="Times New Roman"/>
          <w:color w:val="020B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в)</w:t>
      </w:r>
      <w:r w:rsidRPr="00636053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 xml:space="preserve">действий (бездействия) </w:t>
      </w:r>
      <w:r w:rsidRPr="00636053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 xml:space="preserve">должностных лиц </w:t>
      </w:r>
      <w:r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 xml:space="preserve">Министерства </w:t>
      </w:r>
      <w:r w:rsidRPr="00636053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в рамках контрольных (надзорных) мер</w:t>
      </w:r>
      <w:r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оприятий.</w:t>
      </w:r>
    </w:p>
    <w:p w:rsidR="006D0885" w:rsidRDefault="006D0885" w:rsidP="006D0885">
      <w:pPr>
        <w:pStyle w:val="a3"/>
        <w:tabs>
          <w:tab w:val="left" w:pos="7513"/>
        </w:tabs>
        <w:ind w:firstLine="567"/>
        <w:jc w:val="both"/>
        <w:rPr>
          <w:rFonts w:ascii="Times New Roman" w:eastAsia="Times New Roman" w:hAnsi="Times New Roman"/>
          <w:color w:val="020B22"/>
          <w:sz w:val="28"/>
          <w:szCs w:val="28"/>
          <w:lang w:eastAsia="ru-RU"/>
        </w:rPr>
      </w:pPr>
      <w:r w:rsidRPr="00636053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Жалоба подает</w:t>
      </w:r>
      <w:r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 xml:space="preserve">ся поставщиком социальных услуг в </w:t>
      </w:r>
      <w:r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Министерство</w:t>
      </w:r>
      <w:r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br/>
      </w:r>
      <w:r w:rsidRPr="00636053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в электронно</w:t>
      </w:r>
      <w:r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 xml:space="preserve">м виде с использованием единого </w:t>
      </w:r>
      <w:r w:rsidRPr="00636053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портала государственных</w:t>
      </w:r>
      <w:r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 xml:space="preserve"> </w:t>
      </w:r>
      <w:r w:rsidRPr="00636053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и </w:t>
      </w:r>
      <w:r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 xml:space="preserve"> </w:t>
      </w:r>
      <w:r w:rsidRPr="00636053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муниципальных услуг и (или) региональных порталов государственных и муниципальных услуг. При подаче жалоб</w:t>
      </w:r>
      <w:r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ы поставщиком социальных услуг -</w:t>
      </w:r>
      <w:r w:rsidRPr="00636053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 xml:space="preserve"> индивидуальным предпринимателем она должна быть подписа</w:t>
      </w:r>
      <w:r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простой электронной подписью,</w:t>
      </w:r>
      <w:r w:rsidRPr="00636053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 xml:space="preserve"> либо усиленной квалифицированной электронной подписью. При подаче жалобы поставщиком социальных </w:t>
      </w:r>
      <w:r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>услуг</w:t>
      </w:r>
      <w:r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br/>
        <w:t>-</w:t>
      </w:r>
      <w:r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 xml:space="preserve"> юридическим лицом</w:t>
      </w:r>
      <w:r w:rsidRPr="00636053">
        <w:rPr>
          <w:rFonts w:ascii="Times New Roman" w:eastAsia="Times New Roman" w:hAnsi="Times New Roman"/>
          <w:color w:val="020B22"/>
          <w:sz w:val="28"/>
          <w:szCs w:val="28"/>
          <w:lang w:eastAsia="ru-RU"/>
        </w:rPr>
        <w:t xml:space="preserve"> она должна быть подписана усиленной квалифицированной электронной подписью.</w:t>
      </w:r>
    </w:p>
    <w:p w:rsidR="006D0885" w:rsidRDefault="006D0885" w:rsidP="006D0885">
      <w:pPr>
        <w:pStyle w:val="a3"/>
        <w:tabs>
          <w:tab w:val="left" w:pos="7513"/>
        </w:tabs>
        <w:ind w:firstLine="567"/>
        <w:jc w:val="both"/>
        <w:rPr>
          <w:rFonts w:ascii="Times New Roman" w:eastAsia="Times New Roman" w:hAnsi="Times New Roman"/>
          <w:color w:val="020B22"/>
          <w:sz w:val="28"/>
          <w:szCs w:val="28"/>
          <w:lang w:eastAsia="ru-RU"/>
        </w:rPr>
      </w:pPr>
      <w:r w:rsidRPr="004105C2">
        <w:rPr>
          <w:rFonts w:ascii="Times New Roman" w:hAnsi="Times New Roman"/>
          <w:sz w:val="28"/>
          <w:szCs w:val="28"/>
        </w:rPr>
        <w:t>Жалоба, содержащая сведения и документы, составляющие государственную или иную охраняемую законом тайну, подается контролируемым лицом без использования единого портала государственных и муниципальных услуг и (или) региональных порталов государственных</w:t>
      </w:r>
      <w:r>
        <w:rPr>
          <w:rFonts w:ascii="Times New Roman" w:hAnsi="Times New Roman"/>
          <w:sz w:val="28"/>
          <w:szCs w:val="28"/>
        </w:rPr>
        <w:br/>
      </w:r>
      <w:r w:rsidRPr="004105C2">
        <w:rPr>
          <w:rFonts w:ascii="Times New Roman" w:hAnsi="Times New Roman"/>
          <w:sz w:val="28"/>
          <w:szCs w:val="28"/>
        </w:rPr>
        <w:t xml:space="preserve">и муниципальных услуг в форме документа на бумажном носителе с учетом требований законодательства Российской Федерации о государственной </w:t>
      </w:r>
      <w:r>
        <w:rPr>
          <w:rFonts w:ascii="Times New Roman" w:hAnsi="Times New Roman"/>
          <w:sz w:val="28"/>
          <w:szCs w:val="28"/>
        </w:rPr>
        <w:br/>
      </w:r>
      <w:r w:rsidRPr="004105C2">
        <w:rPr>
          <w:rFonts w:ascii="Times New Roman" w:hAnsi="Times New Roman"/>
          <w:sz w:val="28"/>
          <w:szCs w:val="28"/>
        </w:rPr>
        <w:t>и иной охраняемой законом тайне.</w:t>
      </w:r>
    </w:p>
    <w:p w:rsidR="006D0885" w:rsidRDefault="006D0885" w:rsidP="006D0885">
      <w:pPr>
        <w:pStyle w:val="a3"/>
        <w:tabs>
          <w:tab w:val="left" w:pos="7513"/>
        </w:tabs>
        <w:ind w:firstLine="567"/>
        <w:jc w:val="both"/>
        <w:rPr>
          <w:rFonts w:ascii="Times New Roman" w:eastAsia="Times New Roman" w:hAnsi="Times New Roman"/>
          <w:color w:val="020B22"/>
          <w:sz w:val="28"/>
          <w:szCs w:val="28"/>
          <w:lang w:eastAsia="ru-RU"/>
        </w:rPr>
      </w:pPr>
      <w:r w:rsidRPr="004105C2">
        <w:rPr>
          <w:rFonts w:ascii="Times New Roman" w:hAnsi="Times New Roman"/>
          <w:sz w:val="28"/>
          <w:szCs w:val="28"/>
        </w:rPr>
        <w:t xml:space="preserve">При обжаловании решений Министерства, действий (бездействия) должностных лиц Министерства жалоба рассматривается министром труда </w:t>
      </w:r>
      <w:r>
        <w:rPr>
          <w:rFonts w:ascii="Times New Roman" w:hAnsi="Times New Roman"/>
          <w:sz w:val="28"/>
          <w:szCs w:val="28"/>
        </w:rPr>
        <w:br/>
      </w:r>
      <w:r w:rsidRPr="004105C2">
        <w:rPr>
          <w:rFonts w:ascii="Times New Roman" w:hAnsi="Times New Roman"/>
          <w:sz w:val="28"/>
          <w:szCs w:val="28"/>
        </w:rPr>
        <w:t>и социальной защиты Кабардино-Балкарской Республики.</w:t>
      </w:r>
    </w:p>
    <w:p w:rsidR="006D0885" w:rsidRDefault="006D0885" w:rsidP="006D0885">
      <w:pPr>
        <w:pStyle w:val="a3"/>
        <w:tabs>
          <w:tab w:val="left" w:pos="7513"/>
        </w:tabs>
        <w:ind w:firstLine="567"/>
        <w:jc w:val="both"/>
        <w:rPr>
          <w:rFonts w:ascii="Times New Roman" w:eastAsia="Times New Roman" w:hAnsi="Times New Roman"/>
          <w:color w:val="020B22"/>
          <w:sz w:val="28"/>
          <w:szCs w:val="28"/>
          <w:lang w:eastAsia="ru-RU"/>
        </w:rPr>
      </w:pPr>
      <w:r w:rsidRPr="004105C2">
        <w:rPr>
          <w:rFonts w:ascii="Times New Roman" w:hAnsi="Times New Roman"/>
          <w:sz w:val="28"/>
          <w:szCs w:val="28"/>
        </w:rPr>
        <w:t>Жалоба на решение Министерства, действия (бездействие) его должностных лиц может быть подана в течение 30 дней со дня, когда поставщик социальных услуг узнал или должен был узнать о нарушении своих прав.</w:t>
      </w:r>
    </w:p>
    <w:p w:rsidR="006D0885" w:rsidRDefault="006D0885" w:rsidP="006D0885">
      <w:pPr>
        <w:pStyle w:val="a3"/>
        <w:tabs>
          <w:tab w:val="left" w:pos="7513"/>
        </w:tabs>
        <w:ind w:firstLine="567"/>
        <w:jc w:val="both"/>
        <w:rPr>
          <w:rFonts w:ascii="Times New Roman" w:eastAsia="Times New Roman" w:hAnsi="Times New Roman"/>
          <w:color w:val="020B22"/>
          <w:sz w:val="28"/>
          <w:szCs w:val="28"/>
          <w:lang w:eastAsia="ru-RU"/>
        </w:rPr>
      </w:pPr>
      <w:r w:rsidRPr="004105C2">
        <w:rPr>
          <w:rFonts w:ascii="Times New Roman" w:hAnsi="Times New Roman"/>
          <w:sz w:val="28"/>
          <w:szCs w:val="28"/>
        </w:rPr>
        <w:t xml:space="preserve">Жалоба на предписание Министерства может быть подана в течение </w:t>
      </w:r>
      <w:r>
        <w:rPr>
          <w:rFonts w:ascii="Times New Roman" w:hAnsi="Times New Roman"/>
          <w:sz w:val="28"/>
          <w:szCs w:val="28"/>
        </w:rPr>
        <w:br/>
      </w:r>
      <w:r w:rsidRPr="004105C2">
        <w:rPr>
          <w:rFonts w:ascii="Times New Roman" w:hAnsi="Times New Roman"/>
          <w:sz w:val="28"/>
          <w:szCs w:val="28"/>
        </w:rPr>
        <w:t>10 рабочих дней с даты получения поставщиком социальных услуг предписания.</w:t>
      </w:r>
    </w:p>
    <w:p w:rsidR="006D0885" w:rsidRDefault="006D0885" w:rsidP="006D0885">
      <w:pPr>
        <w:pStyle w:val="a3"/>
        <w:tabs>
          <w:tab w:val="left" w:pos="7513"/>
        </w:tabs>
        <w:ind w:firstLine="567"/>
        <w:jc w:val="both"/>
        <w:rPr>
          <w:rFonts w:ascii="Times New Roman" w:eastAsia="Times New Roman" w:hAnsi="Times New Roman"/>
          <w:color w:val="020B22"/>
          <w:sz w:val="28"/>
          <w:szCs w:val="28"/>
          <w:lang w:eastAsia="ru-RU"/>
        </w:rPr>
      </w:pPr>
      <w:r w:rsidRPr="004105C2">
        <w:rPr>
          <w:rFonts w:ascii="Times New Roman" w:hAnsi="Times New Roman"/>
          <w:sz w:val="28"/>
          <w:szCs w:val="28"/>
        </w:rPr>
        <w:t xml:space="preserve">Жалоба подлежит рассмотрению в течение 20 рабочих дней со дня </w:t>
      </w:r>
      <w:r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 w:rsidRPr="004105C2">
        <w:rPr>
          <w:rFonts w:ascii="Times New Roman" w:hAnsi="Times New Roman"/>
          <w:sz w:val="28"/>
          <w:szCs w:val="28"/>
        </w:rPr>
        <w:t>ее регистрации.</w:t>
      </w:r>
    </w:p>
    <w:p w:rsidR="006D0885" w:rsidRPr="006D0885" w:rsidRDefault="006D0885" w:rsidP="006D0885">
      <w:pPr>
        <w:pStyle w:val="a3"/>
        <w:tabs>
          <w:tab w:val="left" w:pos="7513"/>
        </w:tabs>
        <w:ind w:firstLine="567"/>
        <w:jc w:val="both"/>
        <w:rPr>
          <w:rFonts w:ascii="Times New Roman" w:eastAsia="Times New Roman" w:hAnsi="Times New Roman"/>
          <w:color w:val="020B22"/>
          <w:sz w:val="28"/>
          <w:szCs w:val="28"/>
          <w:lang w:eastAsia="ru-RU"/>
        </w:rPr>
      </w:pPr>
      <w:r w:rsidRPr="004105C2">
        <w:rPr>
          <w:rFonts w:ascii="Times New Roman" w:hAnsi="Times New Roman"/>
          <w:sz w:val="28"/>
          <w:szCs w:val="28"/>
        </w:rPr>
        <w:t>Досудебное обжалование осуществляется в порядке, предусмотренном главой 9 Федерального закона № 248-ФЗ.</w:t>
      </w:r>
    </w:p>
    <w:p w:rsidR="00C245BE" w:rsidRDefault="00C245BE"/>
    <w:sectPr w:rsidR="00C245BE" w:rsidSect="00A95DE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DE8"/>
    <w:rsid w:val="00000719"/>
    <w:rsid w:val="00001DC2"/>
    <w:rsid w:val="00002DA5"/>
    <w:rsid w:val="00010EEB"/>
    <w:rsid w:val="0001261B"/>
    <w:rsid w:val="00014B22"/>
    <w:rsid w:val="00041B6F"/>
    <w:rsid w:val="00042578"/>
    <w:rsid w:val="00047D95"/>
    <w:rsid w:val="00055106"/>
    <w:rsid w:val="00062BD7"/>
    <w:rsid w:val="00063B7C"/>
    <w:rsid w:val="0007331C"/>
    <w:rsid w:val="00074730"/>
    <w:rsid w:val="00080963"/>
    <w:rsid w:val="000874E1"/>
    <w:rsid w:val="000A3976"/>
    <w:rsid w:val="000A517A"/>
    <w:rsid w:val="000A644D"/>
    <w:rsid w:val="000B056F"/>
    <w:rsid w:val="000B47CA"/>
    <w:rsid w:val="000B62C1"/>
    <w:rsid w:val="000C04E8"/>
    <w:rsid w:val="000D1307"/>
    <w:rsid w:val="000D2BF4"/>
    <w:rsid w:val="000D30BC"/>
    <w:rsid w:val="000D491B"/>
    <w:rsid w:val="000E146D"/>
    <w:rsid w:val="000E3076"/>
    <w:rsid w:val="000F3052"/>
    <w:rsid w:val="000F661C"/>
    <w:rsid w:val="000F73C1"/>
    <w:rsid w:val="00104EC4"/>
    <w:rsid w:val="00107DDF"/>
    <w:rsid w:val="00110C00"/>
    <w:rsid w:val="00112C65"/>
    <w:rsid w:val="00120DA1"/>
    <w:rsid w:val="00147CF1"/>
    <w:rsid w:val="00152272"/>
    <w:rsid w:val="00154FCA"/>
    <w:rsid w:val="00157BEB"/>
    <w:rsid w:val="00161692"/>
    <w:rsid w:val="00161C25"/>
    <w:rsid w:val="00163940"/>
    <w:rsid w:val="0016713A"/>
    <w:rsid w:val="00167E17"/>
    <w:rsid w:val="00170A6C"/>
    <w:rsid w:val="0017235E"/>
    <w:rsid w:val="00176B76"/>
    <w:rsid w:val="00176B88"/>
    <w:rsid w:val="001774FD"/>
    <w:rsid w:val="00192587"/>
    <w:rsid w:val="00195271"/>
    <w:rsid w:val="001A5865"/>
    <w:rsid w:val="001A6612"/>
    <w:rsid w:val="001A7910"/>
    <w:rsid w:val="001D1373"/>
    <w:rsid w:val="001E10EC"/>
    <w:rsid w:val="001F4126"/>
    <w:rsid w:val="00214A0F"/>
    <w:rsid w:val="002274B7"/>
    <w:rsid w:val="00234DEC"/>
    <w:rsid w:val="002519F0"/>
    <w:rsid w:val="00252EBF"/>
    <w:rsid w:val="00261193"/>
    <w:rsid w:val="00271E76"/>
    <w:rsid w:val="0027378F"/>
    <w:rsid w:val="002755C4"/>
    <w:rsid w:val="00283577"/>
    <w:rsid w:val="002932CE"/>
    <w:rsid w:val="002945BC"/>
    <w:rsid w:val="002A2691"/>
    <w:rsid w:val="002B2E76"/>
    <w:rsid w:val="002B2F22"/>
    <w:rsid w:val="002B498F"/>
    <w:rsid w:val="002E1A55"/>
    <w:rsid w:val="002E2EC8"/>
    <w:rsid w:val="002E5439"/>
    <w:rsid w:val="002F344C"/>
    <w:rsid w:val="0030090C"/>
    <w:rsid w:val="00312EED"/>
    <w:rsid w:val="00316ECA"/>
    <w:rsid w:val="003171B0"/>
    <w:rsid w:val="00330B75"/>
    <w:rsid w:val="0033119D"/>
    <w:rsid w:val="00336499"/>
    <w:rsid w:val="00337F7D"/>
    <w:rsid w:val="003409C4"/>
    <w:rsid w:val="003526DF"/>
    <w:rsid w:val="0035697C"/>
    <w:rsid w:val="00356D79"/>
    <w:rsid w:val="003579C7"/>
    <w:rsid w:val="0036055C"/>
    <w:rsid w:val="00365858"/>
    <w:rsid w:val="0036662A"/>
    <w:rsid w:val="00370321"/>
    <w:rsid w:val="00372618"/>
    <w:rsid w:val="00382FCD"/>
    <w:rsid w:val="00383B31"/>
    <w:rsid w:val="00392B8B"/>
    <w:rsid w:val="00393613"/>
    <w:rsid w:val="00395B5D"/>
    <w:rsid w:val="003A123B"/>
    <w:rsid w:val="003A155A"/>
    <w:rsid w:val="003A2094"/>
    <w:rsid w:val="003A2F0B"/>
    <w:rsid w:val="003A535A"/>
    <w:rsid w:val="003B7127"/>
    <w:rsid w:val="003C0ECC"/>
    <w:rsid w:val="003C0F41"/>
    <w:rsid w:val="003C511D"/>
    <w:rsid w:val="003C7524"/>
    <w:rsid w:val="003D2718"/>
    <w:rsid w:val="003E0770"/>
    <w:rsid w:val="003E4FD5"/>
    <w:rsid w:val="003E6BD8"/>
    <w:rsid w:val="003E78BF"/>
    <w:rsid w:val="003F2C07"/>
    <w:rsid w:val="003F4EA9"/>
    <w:rsid w:val="003F7515"/>
    <w:rsid w:val="00401720"/>
    <w:rsid w:val="0040585F"/>
    <w:rsid w:val="00406357"/>
    <w:rsid w:val="00406DDD"/>
    <w:rsid w:val="0041090D"/>
    <w:rsid w:val="00414538"/>
    <w:rsid w:val="004168E0"/>
    <w:rsid w:val="00422437"/>
    <w:rsid w:val="00424A57"/>
    <w:rsid w:val="00426955"/>
    <w:rsid w:val="00427866"/>
    <w:rsid w:val="004317F8"/>
    <w:rsid w:val="00432C05"/>
    <w:rsid w:val="0043646E"/>
    <w:rsid w:val="00441028"/>
    <w:rsid w:val="00453B54"/>
    <w:rsid w:val="00454CBE"/>
    <w:rsid w:val="00457EBC"/>
    <w:rsid w:val="00460C3B"/>
    <w:rsid w:val="0046256D"/>
    <w:rsid w:val="00472DF5"/>
    <w:rsid w:val="00473F5F"/>
    <w:rsid w:val="00475EF7"/>
    <w:rsid w:val="004769E8"/>
    <w:rsid w:val="004811A1"/>
    <w:rsid w:val="00482622"/>
    <w:rsid w:val="00487AED"/>
    <w:rsid w:val="00491D66"/>
    <w:rsid w:val="00492434"/>
    <w:rsid w:val="0049276A"/>
    <w:rsid w:val="00494954"/>
    <w:rsid w:val="004955E9"/>
    <w:rsid w:val="004A17E4"/>
    <w:rsid w:val="004A4353"/>
    <w:rsid w:val="004A70EE"/>
    <w:rsid w:val="004B68CC"/>
    <w:rsid w:val="004C2CAE"/>
    <w:rsid w:val="004C4D67"/>
    <w:rsid w:val="004C4EBE"/>
    <w:rsid w:val="004C64F4"/>
    <w:rsid w:val="004D282E"/>
    <w:rsid w:val="004D4262"/>
    <w:rsid w:val="004D5477"/>
    <w:rsid w:val="004E43F5"/>
    <w:rsid w:val="004F10C3"/>
    <w:rsid w:val="004F2D5D"/>
    <w:rsid w:val="005001E8"/>
    <w:rsid w:val="00501436"/>
    <w:rsid w:val="00502F63"/>
    <w:rsid w:val="00507C75"/>
    <w:rsid w:val="00510244"/>
    <w:rsid w:val="00535BE7"/>
    <w:rsid w:val="005525B6"/>
    <w:rsid w:val="005737F4"/>
    <w:rsid w:val="005770F0"/>
    <w:rsid w:val="00577829"/>
    <w:rsid w:val="00582180"/>
    <w:rsid w:val="00585ED5"/>
    <w:rsid w:val="00596425"/>
    <w:rsid w:val="005967DB"/>
    <w:rsid w:val="005A78C3"/>
    <w:rsid w:val="005B05C9"/>
    <w:rsid w:val="005B692B"/>
    <w:rsid w:val="005C51AD"/>
    <w:rsid w:val="005C7EA3"/>
    <w:rsid w:val="005D73D5"/>
    <w:rsid w:val="005E4110"/>
    <w:rsid w:val="005E532C"/>
    <w:rsid w:val="005E61E6"/>
    <w:rsid w:val="005F206B"/>
    <w:rsid w:val="00600750"/>
    <w:rsid w:val="00601A1C"/>
    <w:rsid w:val="006077FF"/>
    <w:rsid w:val="00610D72"/>
    <w:rsid w:val="00611C4A"/>
    <w:rsid w:val="006123DF"/>
    <w:rsid w:val="00613902"/>
    <w:rsid w:val="00615C24"/>
    <w:rsid w:val="00616B7E"/>
    <w:rsid w:val="00640DDB"/>
    <w:rsid w:val="0064701A"/>
    <w:rsid w:val="00653173"/>
    <w:rsid w:val="00653E0A"/>
    <w:rsid w:val="00654678"/>
    <w:rsid w:val="006552C0"/>
    <w:rsid w:val="00657842"/>
    <w:rsid w:val="006649FD"/>
    <w:rsid w:val="006810F0"/>
    <w:rsid w:val="00685309"/>
    <w:rsid w:val="006901AD"/>
    <w:rsid w:val="00696D96"/>
    <w:rsid w:val="006B10D7"/>
    <w:rsid w:val="006B3CF7"/>
    <w:rsid w:val="006B61D7"/>
    <w:rsid w:val="006C0DD7"/>
    <w:rsid w:val="006D0885"/>
    <w:rsid w:val="006E6FBE"/>
    <w:rsid w:val="006E7A46"/>
    <w:rsid w:val="006F7851"/>
    <w:rsid w:val="00706FDE"/>
    <w:rsid w:val="00712445"/>
    <w:rsid w:val="00712F50"/>
    <w:rsid w:val="007227DE"/>
    <w:rsid w:val="007319B4"/>
    <w:rsid w:val="00732614"/>
    <w:rsid w:val="007330A5"/>
    <w:rsid w:val="00746D7B"/>
    <w:rsid w:val="00761EC4"/>
    <w:rsid w:val="00771E59"/>
    <w:rsid w:val="00773A74"/>
    <w:rsid w:val="00776BA4"/>
    <w:rsid w:val="00786C9D"/>
    <w:rsid w:val="00787A13"/>
    <w:rsid w:val="00792C3E"/>
    <w:rsid w:val="007945E2"/>
    <w:rsid w:val="007A0257"/>
    <w:rsid w:val="007A3446"/>
    <w:rsid w:val="007A3461"/>
    <w:rsid w:val="007A462F"/>
    <w:rsid w:val="007A5FAC"/>
    <w:rsid w:val="007A63EA"/>
    <w:rsid w:val="007B54E8"/>
    <w:rsid w:val="007B5C28"/>
    <w:rsid w:val="007C08BA"/>
    <w:rsid w:val="007C22E9"/>
    <w:rsid w:val="007C7D1B"/>
    <w:rsid w:val="007E034A"/>
    <w:rsid w:val="007E4D9D"/>
    <w:rsid w:val="007E50A5"/>
    <w:rsid w:val="007E6989"/>
    <w:rsid w:val="007E7D57"/>
    <w:rsid w:val="00800EE1"/>
    <w:rsid w:val="00806FD8"/>
    <w:rsid w:val="0082193A"/>
    <w:rsid w:val="00823AB4"/>
    <w:rsid w:val="00827D4A"/>
    <w:rsid w:val="0084029D"/>
    <w:rsid w:val="00852562"/>
    <w:rsid w:val="008548C5"/>
    <w:rsid w:val="008666E2"/>
    <w:rsid w:val="00871D3D"/>
    <w:rsid w:val="00877679"/>
    <w:rsid w:val="00886132"/>
    <w:rsid w:val="00887D64"/>
    <w:rsid w:val="008912CF"/>
    <w:rsid w:val="008A0B62"/>
    <w:rsid w:val="008A1351"/>
    <w:rsid w:val="008A13EA"/>
    <w:rsid w:val="008A2532"/>
    <w:rsid w:val="008A67D7"/>
    <w:rsid w:val="008A67E7"/>
    <w:rsid w:val="008B7144"/>
    <w:rsid w:val="008B78BA"/>
    <w:rsid w:val="008C124F"/>
    <w:rsid w:val="008C2770"/>
    <w:rsid w:val="008C68F9"/>
    <w:rsid w:val="008D3A24"/>
    <w:rsid w:val="008F53A4"/>
    <w:rsid w:val="008F5718"/>
    <w:rsid w:val="0090103E"/>
    <w:rsid w:val="0090424B"/>
    <w:rsid w:val="009157EA"/>
    <w:rsid w:val="00920C02"/>
    <w:rsid w:val="0092107C"/>
    <w:rsid w:val="00922995"/>
    <w:rsid w:val="0092465C"/>
    <w:rsid w:val="00927BBF"/>
    <w:rsid w:val="00940C72"/>
    <w:rsid w:val="009564DD"/>
    <w:rsid w:val="0095709F"/>
    <w:rsid w:val="009619D1"/>
    <w:rsid w:val="00966886"/>
    <w:rsid w:val="0098750A"/>
    <w:rsid w:val="00993D7C"/>
    <w:rsid w:val="00993FEF"/>
    <w:rsid w:val="009949DB"/>
    <w:rsid w:val="00995A39"/>
    <w:rsid w:val="0099685F"/>
    <w:rsid w:val="00996D15"/>
    <w:rsid w:val="009A545F"/>
    <w:rsid w:val="009A7791"/>
    <w:rsid w:val="009B384C"/>
    <w:rsid w:val="009B51F5"/>
    <w:rsid w:val="009C7811"/>
    <w:rsid w:val="009E5CFD"/>
    <w:rsid w:val="009E69CE"/>
    <w:rsid w:val="009F02B6"/>
    <w:rsid w:val="009F250C"/>
    <w:rsid w:val="009F35B5"/>
    <w:rsid w:val="009F45BE"/>
    <w:rsid w:val="00A028C4"/>
    <w:rsid w:val="00A11590"/>
    <w:rsid w:val="00A359FC"/>
    <w:rsid w:val="00A36026"/>
    <w:rsid w:val="00A36FD9"/>
    <w:rsid w:val="00A42A57"/>
    <w:rsid w:val="00A50D9E"/>
    <w:rsid w:val="00A53CF8"/>
    <w:rsid w:val="00A54942"/>
    <w:rsid w:val="00A57C89"/>
    <w:rsid w:val="00A64155"/>
    <w:rsid w:val="00A71158"/>
    <w:rsid w:val="00A76BEE"/>
    <w:rsid w:val="00A85424"/>
    <w:rsid w:val="00A8586E"/>
    <w:rsid w:val="00A9386A"/>
    <w:rsid w:val="00A95DE8"/>
    <w:rsid w:val="00AA0CCA"/>
    <w:rsid w:val="00AA7FC3"/>
    <w:rsid w:val="00AB0F7D"/>
    <w:rsid w:val="00AB6EDD"/>
    <w:rsid w:val="00AB79E2"/>
    <w:rsid w:val="00AC21E1"/>
    <w:rsid w:val="00AD425C"/>
    <w:rsid w:val="00AF26AE"/>
    <w:rsid w:val="00AF2EBD"/>
    <w:rsid w:val="00AF5D15"/>
    <w:rsid w:val="00B14E9E"/>
    <w:rsid w:val="00B21421"/>
    <w:rsid w:val="00B21770"/>
    <w:rsid w:val="00B32A9C"/>
    <w:rsid w:val="00B33E69"/>
    <w:rsid w:val="00B361DB"/>
    <w:rsid w:val="00B379C5"/>
    <w:rsid w:val="00B44406"/>
    <w:rsid w:val="00B47DF7"/>
    <w:rsid w:val="00B5180B"/>
    <w:rsid w:val="00B5278B"/>
    <w:rsid w:val="00B629D3"/>
    <w:rsid w:val="00B70811"/>
    <w:rsid w:val="00B74181"/>
    <w:rsid w:val="00B76BCF"/>
    <w:rsid w:val="00B85F4A"/>
    <w:rsid w:val="00B93935"/>
    <w:rsid w:val="00B93CA7"/>
    <w:rsid w:val="00BA610E"/>
    <w:rsid w:val="00BC3029"/>
    <w:rsid w:val="00BC39D5"/>
    <w:rsid w:val="00BC5E21"/>
    <w:rsid w:val="00BC75E2"/>
    <w:rsid w:val="00BF03E9"/>
    <w:rsid w:val="00BF40DB"/>
    <w:rsid w:val="00C01A3C"/>
    <w:rsid w:val="00C13B15"/>
    <w:rsid w:val="00C203CD"/>
    <w:rsid w:val="00C20E86"/>
    <w:rsid w:val="00C228D6"/>
    <w:rsid w:val="00C245BE"/>
    <w:rsid w:val="00C2509D"/>
    <w:rsid w:val="00C40B4A"/>
    <w:rsid w:val="00C42011"/>
    <w:rsid w:val="00C453D4"/>
    <w:rsid w:val="00C457D3"/>
    <w:rsid w:val="00C45C81"/>
    <w:rsid w:val="00C469E7"/>
    <w:rsid w:val="00C4799D"/>
    <w:rsid w:val="00C503CC"/>
    <w:rsid w:val="00C51AFA"/>
    <w:rsid w:val="00C61184"/>
    <w:rsid w:val="00C61343"/>
    <w:rsid w:val="00C71391"/>
    <w:rsid w:val="00C95392"/>
    <w:rsid w:val="00C96891"/>
    <w:rsid w:val="00C96CA4"/>
    <w:rsid w:val="00CA1EBF"/>
    <w:rsid w:val="00CB302F"/>
    <w:rsid w:val="00CB507F"/>
    <w:rsid w:val="00CC2FAA"/>
    <w:rsid w:val="00CC5CF7"/>
    <w:rsid w:val="00CC6EDB"/>
    <w:rsid w:val="00CC725E"/>
    <w:rsid w:val="00CF0A27"/>
    <w:rsid w:val="00CF429A"/>
    <w:rsid w:val="00CF6C18"/>
    <w:rsid w:val="00CF79A7"/>
    <w:rsid w:val="00D03151"/>
    <w:rsid w:val="00D034DD"/>
    <w:rsid w:val="00D124CC"/>
    <w:rsid w:val="00D1501B"/>
    <w:rsid w:val="00D15D88"/>
    <w:rsid w:val="00D1607A"/>
    <w:rsid w:val="00D30052"/>
    <w:rsid w:val="00D36D31"/>
    <w:rsid w:val="00D4158D"/>
    <w:rsid w:val="00D45FD7"/>
    <w:rsid w:val="00D55FA4"/>
    <w:rsid w:val="00D57ED8"/>
    <w:rsid w:val="00D62405"/>
    <w:rsid w:val="00D677F9"/>
    <w:rsid w:val="00D72832"/>
    <w:rsid w:val="00D73449"/>
    <w:rsid w:val="00D74E71"/>
    <w:rsid w:val="00D80D83"/>
    <w:rsid w:val="00D81E70"/>
    <w:rsid w:val="00D90B9B"/>
    <w:rsid w:val="00D92FE6"/>
    <w:rsid w:val="00DA1080"/>
    <w:rsid w:val="00DB21A5"/>
    <w:rsid w:val="00DB6A58"/>
    <w:rsid w:val="00DC5AC6"/>
    <w:rsid w:val="00DD006F"/>
    <w:rsid w:val="00DD2331"/>
    <w:rsid w:val="00DD32B7"/>
    <w:rsid w:val="00DD3401"/>
    <w:rsid w:val="00DD644E"/>
    <w:rsid w:val="00DD6CA2"/>
    <w:rsid w:val="00DE53C9"/>
    <w:rsid w:val="00DE674B"/>
    <w:rsid w:val="00DF33FD"/>
    <w:rsid w:val="00DF6DE0"/>
    <w:rsid w:val="00E0034A"/>
    <w:rsid w:val="00E1119A"/>
    <w:rsid w:val="00E113A5"/>
    <w:rsid w:val="00E12689"/>
    <w:rsid w:val="00E20330"/>
    <w:rsid w:val="00E25248"/>
    <w:rsid w:val="00E272D0"/>
    <w:rsid w:val="00E37BD3"/>
    <w:rsid w:val="00E40B8A"/>
    <w:rsid w:val="00E43741"/>
    <w:rsid w:val="00E464A3"/>
    <w:rsid w:val="00E502D4"/>
    <w:rsid w:val="00E604CD"/>
    <w:rsid w:val="00E64AA1"/>
    <w:rsid w:val="00E75FA0"/>
    <w:rsid w:val="00E806D4"/>
    <w:rsid w:val="00E82046"/>
    <w:rsid w:val="00E878B0"/>
    <w:rsid w:val="00EA172B"/>
    <w:rsid w:val="00EA1A00"/>
    <w:rsid w:val="00EA3454"/>
    <w:rsid w:val="00EA7ACA"/>
    <w:rsid w:val="00EA7B75"/>
    <w:rsid w:val="00ED0299"/>
    <w:rsid w:val="00ED0678"/>
    <w:rsid w:val="00ED31FE"/>
    <w:rsid w:val="00ED7B19"/>
    <w:rsid w:val="00EF124E"/>
    <w:rsid w:val="00EF78B4"/>
    <w:rsid w:val="00F06BE3"/>
    <w:rsid w:val="00F13B89"/>
    <w:rsid w:val="00F1451B"/>
    <w:rsid w:val="00F16BDC"/>
    <w:rsid w:val="00F41760"/>
    <w:rsid w:val="00F542DB"/>
    <w:rsid w:val="00F54F33"/>
    <w:rsid w:val="00F55B59"/>
    <w:rsid w:val="00F56232"/>
    <w:rsid w:val="00F61168"/>
    <w:rsid w:val="00F63A0D"/>
    <w:rsid w:val="00F8484D"/>
    <w:rsid w:val="00F94E7F"/>
    <w:rsid w:val="00F9647C"/>
    <w:rsid w:val="00F970B1"/>
    <w:rsid w:val="00FA0B51"/>
    <w:rsid w:val="00FA6CD5"/>
    <w:rsid w:val="00FB0B6A"/>
    <w:rsid w:val="00FB1AE1"/>
    <w:rsid w:val="00FB22FB"/>
    <w:rsid w:val="00FE158E"/>
    <w:rsid w:val="00FE5EBF"/>
    <w:rsid w:val="00FF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B79FE"/>
  <w15:chartTrackingRefBased/>
  <w15:docId w15:val="{CE78D512-4C13-43AE-8146-F79B3FC91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95DE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088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327</Words>
  <Characters>1868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</dc:creator>
  <cp:keywords/>
  <dc:description/>
  <cp:lastModifiedBy>REV</cp:lastModifiedBy>
  <cp:revision>2</cp:revision>
  <dcterms:created xsi:type="dcterms:W3CDTF">2023-10-31T09:17:00Z</dcterms:created>
  <dcterms:modified xsi:type="dcterms:W3CDTF">2023-11-01T08:09:00Z</dcterms:modified>
</cp:coreProperties>
</file>